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2A465" w14:textId="09536565" w:rsidR="00414B16" w:rsidRPr="005F74C5" w:rsidRDefault="00414B16">
      <w:pPr>
        <w:rPr>
          <w:rFonts w:ascii="Roboto" w:hAnsi="Roboto"/>
          <w:lang w:val="lv-LV"/>
        </w:rPr>
      </w:pPr>
      <w:r w:rsidRPr="005F74C5">
        <w:rPr>
          <w:rFonts w:ascii="Roboto" w:hAnsi="Roboto"/>
          <w:noProof/>
          <w:lang w:val="lv-LV"/>
        </w:rPr>
        <w:drawing>
          <wp:inline distT="0" distB="0" distL="0" distR="0" wp14:anchorId="5F659673" wp14:editId="04B7FCBE">
            <wp:extent cx="6116955" cy="616528"/>
            <wp:effectExtent l="0" t="0" r="0" b="0"/>
            <wp:docPr id="1681154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54477" name="Picture 168115447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1"/>
                    <a:stretch/>
                  </pic:blipFill>
                  <pic:spPr bwMode="auto">
                    <a:xfrm>
                      <a:off x="0" y="0"/>
                      <a:ext cx="6116955" cy="61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C7B43" w14:textId="3A11A78F" w:rsidR="0082074D" w:rsidRPr="005F74C5" w:rsidRDefault="0082074D">
      <w:pPr>
        <w:rPr>
          <w:rFonts w:ascii="Roboto" w:hAnsi="Roboto"/>
          <w:lang w:val="lv-LV"/>
        </w:rPr>
      </w:pPr>
    </w:p>
    <w:p w14:paraId="2B8042A7" w14:textId="7289CD9E" w:rsidR="0082074D" w:rsidRPr="005F74C5" w:rsidRDefault="0082074D">
      <w:pPr>
        <w:rPr>
          <w:rFonts w:ascii="Roboto" w:hAnsi="Roboto"/>
          <w:lang w:val="lv-LV"/>
        </w:rPr>
      </w:pPr>
    </w:p>
    <w:p w14:paraId="41F53D31" w14:textId="65A77882" w:rsidR="005F2B14" w:rsidRPr="00B02EE9" w:rsidRDefault="00126122" w:rsidP="00B02EE9">
      <w:pPr>
        <w:jc w:val="right"/>
        <w:rPr>
          <w:rFonts w:ascii="Roboto" w:hAnsi="Roboto"/>
          <w:sz w:val="22"/>
          <w:szCs w:val="22"/>
          <w:lang w:val="lv-LV"/>
        </w:rPr>
      </w:pPr>
      <w:r w:rsidRPr="005F74C5">
        <w:rPr>
          <w:rFonts w:ascii="Roboto" w:hAnsi="Roboto"/>
          <w:sz w:val="22"/>
          <w:szCs w:val="22"/>
          <w:lang w:val="lv-LV"/>
        </w:rPr>
        <w:t>2024</w:t>
      </w:r>
      <w:r w:rsidR="00EC6D33" w:rsidRPr="005F74C5">
        <w:rPr>
          <w:rFonts w:ascii="Roboto" w:hAnsi="Roboto"/>
          <w:sz w:val="22"/>
          <w:szCs w:val="22"/>
          <w:lang w:val="lv-LV"/>
        </w:rPr>
        <w:t xml:space="preserve">. gada </w:t>
      </w:r>
      <w:r w:rsidR="005F7830">
        <w:rPr>
          <w:rFonts w:ascii="Roboto" w:hAnsi="Roboto"/>
          <w:sz w:val="22"/>
          <w:szCs w:val="22"/>
          <w:lang w:val="lv-LV"/>
        </w:rPr>
        <w:t>30</w:t>
      </w:r>
      <w:r w:rsidR="00EC6D33" w:rsidRPr="005F74C5">
        <w:rPr>
          <w:rFonts w:ascii="Roboto" w:hAnsi="Roboto"/>
          <w:sz w:val="22"/>
          <w:szCs w:val="22"/>
          <w:lang w:val="lv-LV"/>
        </w:rPr>
        <w:t xml:space="preserve">. </w:t>
      </w:r>
      <w:bookmarkStart w:id="0" w:name="_Hlk167899822"/>
      <w:bookmarkStart w:id="1" w:name="_Hlk107402144"/>
      <w:bookmarkStart w:id="2" w:name="_Hlk102741995"/>
      <w:bookmarkStart w:id="3" w:name="_Hlk153190013"/>
      <w:bookmarkStart w:id="4" w:name="_Hlk152250198"/>
      <w:r w:rsidR="0001641B">
        <w:rPr>
          <w:rFonts w:ascii="Roboto" w:hAnsi="Roboto"/>
          <w:sz w:val="22"/>
          <w:szCs w:val="22"/>
          <w:lang w:val="lv-LV"/>
        </w:rPr>
        <w:t>jū</w:t>
      </w:r>
      <w:r w:rsidR="00385E06">
        <w:rPr>
          <w:rFonts w:ascii="Roboto" w:hAnsi="Roboto"/>
          <w:sz w:val="22"/>
          <w:szCs w:val="22"/>
          <w:lang w:val="lv-LV"/>
        </w:rPr>
        <w:t>lijā</w:t>
      </w:r>
    </w:p>
    <w:bookmarkEnd w:id="0"/>
    <w:p w14:paraId="7F930AAD" w14:textId="08C764AD" w:rsidR="00131A68" w:rsidRDefault="000F2D3F" w:rsidP="00B02EE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Roboto" w:hAnsi="Roboto"/>
          <w:b/>
          <w:lang w:val="lv-LV"/>
        </w:rPr>
      </w:pPr>
      <w:r>
        <w:rPr>
          <w:rFonts w:ascii="Roboto" w:hAnsi="Roboto"/>
          <w:b/>
          <w:lang w:val="lv-LV"/>
        </w:rPr>
        <w:t xml:space="preserve">Trešdien </w:t>
      </w:r>
      <w:r w:rsidR="00131A68">
        <w:rPr>
          <w:rFonts w:ascii="Roboto" w:hAnsi="Roboto"/>
          <w:b/>
          <w:lang w:val="lv-LV"/>
        </w:rPr>
        <w:t>Tukuma dzelzceļa līnijā</w:t>
      </w:r>
      <w:r w:rsidR="00600F15">
        <w:rPr>
          <w:rFonts w:ascii="Roboto" w:hAnsi="Roboto"/>
          <w:b/>
          <w:lang w:val="lv-LV"/>
        </w:rPr>
        <w:t xml:space="preserve"> </w:t>
      </w:r>
      <w:r w:rsidR="00131A68">
        <w:rPr>
          <w:rFonts w:ascii="Roboto" w:hAnsi="Roboto"/>
          <w:b/>
          <w:lang w:val="lv-LV"/>
        </w:rPr>
        <w:t>pasažieru pārvadājumi pārsvarā tiks veikti ar vilcieniem</w:t>
      </w:r>
      <w:r w:rsidR="00600F15">
        <w:rPr>
          <w:rFonts w:ascii="Roboto" w:hAnsi="Roboto"/>
          <w:b/>
          <w:lang w:val="lv-LV"/>
        </w:rPr>
        <w:t>;</w:t>
      </w:r>
      <w:r w:rsidR="00131A68">
        <w:rPr>
          <w:rFonts w:ascii="Roboto" w:hAnsi="Roboto"/>
          <w:b/>
          <w:lang w:val="lv-LV"/>
        </w:rPr>
        <w:t xml:space="preserve"> autobusu satiksme samazināta līdz minimumam</w:t>
      </w:r>
    </w:p>
    <w:p w14:paraId="7AAA39A8" w14:textId="351B740F" w:rsidR="00131A68" w:rsidRDefault="00E83E1C" w:rsidP="00B02EE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b/>
          <w:bCs/>
          <w:sz w:val="22"/>
          <w:szCs w:val="22"/>
          <w:lang w:val="lv-LV"/>
        </w:rPr>
      </w:pPr>
      <w:r>
        <w:rPr>
          <w:rFonts w:ascii="Roboto" w:hAnsi="Roboto"/>
          <w:b/>
          <w:bCs/>
          <w:sz w:val="22"/>
          <w:szCs w:val="22"/>
          <w:lang w:val="lv-LV"/>
        </w:rPr>
        <w:t>Sekmējot</w:t>
      </w:r>
      <w:r w:rsidR="00131A68">
        <w:rPr>
          <w:rFonts w:ascii="Roboto" w:hAnsi="Roboto"/>
          <w:b/>
          <w:bCs/>
          <w:sz w:val="22"/>
          <w:szCs w:val="22"/>
          <w:lang w:val="lv-LV"/>
        </w:rPr>
        <w:t xml:space="preserve"> vētras radīto postījumu novēršanu dzelzceļa infrastruktūrai Tukuma līnijā, trešdien, 31. jūlijā, teju visi reisi posmā Rīga – Tukums</w:t>
      </w:r>
      <w:r w:rsidR="0074385C">
        <w:rPr>
          <w:rFonts w:ascii="Roboto" w:hAnsi="Roboto"/>
          <w:b/>
          <w:bCs/>
          <w:sz w:val="22"/>
          <w:szCs w:val="22"/>
          <w:lang w:val="lv-LV"/>
        </w:rPr>
        <w:t xml:space="preserve"> I</w:t>
      </w:r>
      <w:r w:rsidR="00131A68">
        <w:rPr>
          <w:rFonts w:ascii="Roboto" w:hAnsi="Roboto"/>
          <w:b/>
          <w:bCs/>
          <w:sz w:val="22"/>
          <w:szCs w:val="22"/>
          <w:lang w:val="lv-LV"/>
        </w:rPr>
        <w:t xml:space="preserve"> – Rīga tiks izpildīti ar vilcieniem, autobusu satiksmi atsevišķos gadījumos saglabājot tikai starp abām Tukuma stacijām. </w:t>
      </w:r>
    </w:p>
    <w:p w14:paraId="46EFA45A" w14:textId="78A1351C" w:rsidR="00131A68" w:rsidRDefault="00131A68" w:rsidP="00B02EE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>
        <w:rPr>
          <w:rFonts w:ascii="Roboto" w:hAnsi="Roboto"/>
          <w:sz w:val="22"/>
          <w:szCs w:val="22"/>
          <w:lang w:val="lv-LV"/>
        </w:rPr>
        <w:t xml:space="preserve">Plānots, ka elektrovilcieni Tukuma dzelzceļa līnijā atbilstoši ierastajam grafikam kursēs posmā Rīga – Sloka – Rīga, savukārt pasažieru pārvadājumi ar dīzeļvilcieniem tiks izpildīti posmā Sloka – Tukums I – Sloka un </w:t>
      </w:r>
      <w:r w:rsidR="0074385C">
        <w:rPr>
          <w:rFonts w:ascii="Roboto" w:hAnsi="Roboto"/>
          <w:sz w:val="22"/>
          <w:szCs w:val="22"/>
          <w:lang w:val="lv-LV"/>
        </w:rPr>
        <w:t>daļā gadījumu</w:t>
      </w:r>
      <w:r>
        <w:rPr>
          <w:rFonts w:ascii="Roboto" w:hAnsi="Roboto"/>
          <w:sz w:val="22"/>
          <w:szCs w:val="22"/>
          <w:lang w:val="lv-LV"/>
        </w:rPr>
        <w:t xml:space="preserve"> arī līdz </w:t>
      </w:r>
      <w:r w:rsidR="0074385C">
        <w:rPr>
          <w:rFonts w:ascii="Roboto" w:hAnsi="Roboto"/>
          <w:sz w:val="22"/>
          <w:szCs w:val="22"/>
          <w:lang w:val="lv-LV"/>
        </w:rPr>
        <w:t xml:space="preserve">un no </w:t>
      </w:r>
      <w:r>
        <w:rPr>
          <w:rFonts w:ascii="Roboto" w:hAnsi="Roboto"/>
          <w:sz w:val="22"/>
          <w:szCs w:val="22"/>
          <w:lang w:val="lv-LV"/>
        </w:rPr>
        <w:t>galastacija</w:t>
      </w:r>
      <w:r w:rsidR="0074385C">
        <w:rPr>
          <w:rFonts w:ascii="Roboto" w:hAnsi="Roboto"/>
          <w:sz w:val="22"/>
          <w:szCs w:val="22"/>
          <w:lang w:val="lv-LV"/>
        </w:rPr>
        <w:t>s</w:t>
      </w:r>
      <w:r>
        <w:rPr>
          <w:rFonts w:ascii="Roboto" w:hAnsi="Roboto"/>
          <w:sz w:val="22"/>
          <w:szCs w:val="22"/>
          <w:lang w:val="lv-LV"/>
        </w:rPr>
        <w:t xml:space="preserve"> Tukums II. </w:t>
      </w:r>
    </w:p>
    <w:p w14:paraId="38F62F05" w14:textId="7E16483B" w:rsidR="00131A68" w:rsidRDefault="00E83E1C" w:rsidP="00B02EE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>
        <w:rPr>
          <w:rFonts w:ascii="Roboto" w:hAnsi="Roboto"/>
          <w:sz w:val="22"/>
          <w:szCs w:val="22"/>
          <w:lang w:val="lv-LV"/>
        </w:rPr>
        <w:t>Progresējot ar</w:t>
      </w:r>
      <w:r w:rsidR="00131A68">
        <w:rPr>
          <w:rFonts w:ascii="Roboto" w:hAnsi="Roboto"/>
          <w:sz w:val="22"/>
          <w:szCs w:val="22"/>
          <w:lang w:val="lv-LV"/>
        </w:rPr>
        <w:t xml:space="preserve"> dzelzceļa infrastruktūras bojājumu novēršan</w:t>
      </w:r>
      <w:r>
        <w:rPr>
          <w:rFonts w:ascii="Roboto" w:hAnsi="Roboto"/>
          <w:sz w:val="22"/>
          <w:szCs w:val="22"/>
          <w:lang w:val="lv-LV"/>
        </w:rPr>
        <w:t>u</w:t>
      </w:r>
      <w:r w:rsidR="00131A68">
        <w:rPr>
          <w:rFonts w:ascii="Roboto" w:hAnsi="Roboto"/>
          <w:sz w:val="22"/>
          <w:szCs w:val="22"/>
          <w:lang w:val="lv-LV"/>
        </w:rPr>
        <w:t xml:space="preserve">, autobusu satiksme Tukuma dzelzceļa līnijā trešdien tiks saglabāta tikai atsevišķu reisu izpildei, turklāt tikai posmā Tukums I </w:t>
      </w:r>
      <w:r w:rsidR="00070711">
        <w:rPr>
          <w:rFonts w:ascii="Roboto" w:hAnsi="Roboto"/>
          <w:sz w:val="22"/>
          <w:szCs w:val="22"/>
          <w:lang w:val="lv-LV"/>
        </w:rPr>
        <w:t xml:space="preserve">– </w:t>
      </w:r>
      <w:r w:rsidR="00131A68">
        <w:rPr>
          <w:rFonts w:ascii="Roboto" w:hAnsi="Roboto"/>
          <w:sz w:val="22"/>
          <w:szCs w:val="22"/>
          <w:lang w:val="lv-LV"/>
        </w:rPr>
        <w:t>Tukums II – Tukums I. Vienīgais izņēmums būs agrā rīta elektrovilciena reiss Nr. 6504, kur pasažieru pārvadājumi ar autobusu tiks veikti no Tukums II stacijas līdz Dubultiem.</w:t>
      </w:r>
    </w:p>
    <w:p w14:paraId="230C0284" w14:textId="47FD81EE" w:rsidR="00131A68" w:rsidRDefault="00131A68" w:rsidP="00B02EE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>
        <w:rPr>
          <w:rFonts w:ascii="Roboto" w:hAnsi="Roboto"/>
          <w:sz w:val="22"/>
          <w:szCs w:val="22"/>
          <w:lang w:val="lv-LV"/>
        </w:rPr>
        <w:t xml:space="preserve">Vilcienu un autobusu kustības grafiks 31. jūlija reisiem Tukuma virzienā pieejams </w:t>
      </w:r>
      <w:hyperlink r:id="rId11" w:history="1">
        <w:r w:rsidRPr="00131A68">
          <w:rPr>
            <w:rStyle w:val="Hyperlink"/>
            <w:rFonts w:ascii="Roboto" w:hAnsi="Roboto"/>
            <w:sz w:val="22"/>
            <w:szCs w:val="22"/>
            <w:lang w:val="lv-LV"/>
          </w:rPr>
          <w:t>šeit</w:t>
        </w:r>
      </w:hyperlink>
      <w:r>
        <w:rPr>
          <w:rFonts w:ascii="Roboto" w:hAnsi="Roboto"/>
          <w:sz w:val="22"/>
          <w:szCs w:val="22"/>
          <w:lang w:val="lv-LV"/>
        </w:rPr>
        <w:t xml:space="preserve">, bet </w:t>
      </w:r>
      <w:r w:rsidR="00E83E1C">
        <w:rPr>
          <w:rFonts w:ascii="Roboto" w:hAnsi="Roboto"/>
          <w:sz w:val="22"/>
          <w:szCs w:val="22"/>
          <w:lang w:val="lv-LV"/>
        </w:rPr>
        <w:t xml:space="preserve">reisiem </w:t>
      </w:r>
      <w:r>
        <w:rPr>
          <w:rFonts w:ascii="Roboto" w:hAnsi="Roboto"/>
          <w:sz w:val="22"/>
          <w:szCs w:val="22"/>
          <w:lang w:val="lv-LV"/>
        </w:rPr>
        <w:t xml:space="preserve">Rīgas virzienā pieejams </w:t>
      </w:r>
      <w:hyperlink r:id="rId12" w:history="1">
        <w:r w:rsidRPr="00131A68">
          <w:rPr>
            <w:rStyle w:val="Hyperlink"/>
            <w:rFonts w:ascii="Roboto" w:hAnsi="Roboto"/>
            <w:sz w:val="22"/>
            <w:szCs w:val="22"/>
            <w:lang w:val="lv-LV"/>
          </w:rPr>
          <w:t>šeit</w:t>
        </w:r>
      </w:hyperlink>
      <w:r>
        <w:rPr>
          <w:rFonts w:ascii="Roboto" w:hAnsi="Roboto"/>
          <w:sz w:val="22"/>
          <w:szCs w:val="22"/>
          <w:lang w:val="lv-LV"/>
        </w:rPr>
        <w:t xml:space="preserve">. </w:t>
      </w:r>
    </w:p>
    <w:p w14:paraId="72938892" w14:textId="53672BC3" w:rsidR="00131A68" w:rsidRDefault="00131A68" w:rsidP="00B02EE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>
        <w:rPr>
          <w:rFonts w:ascii="Roboto" w:hAnsi="Roboto"/>
          <w:sz w:val="22"/>
          <w:szCs w:val="22"/>
          <w:lang w:val="lv-LV"/>
        </w:rPr>
        <w:t>Savukārt Jelgavas dzelzceļa līnijā, turpinot vētras radīto bojājumu novēršanu, atcelti šādi vilcienu reisi:</w:t>
      </w:r>
    </w:p>
    <w:p w14:paraId="7C1B6567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6871 Rīga (5.03) – Jelgava (5.48)</w:t>
      </w:r>
    </w:p>
    <w:p w14:paraId="420E13E2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6872 Jelgava (6.08) – Rīga (6.53)</w:t>
      </w:r>
    </w:p>
    <w:p w14:paraId="311D9B7F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6873 Rīga (7.19) – Jelgava (8.04)</w:t>
      </w:r>
    </w:p>
    <w:p w14:paraId="57E31B2C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6874 Jelgava (8.16) – Rīga (8.33)</w:t>
      </w:r>
    </w:p>
    <w:p w14:paraId="3E963E20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6875 Rīga (8.14) – Jelgava (9.00)</w:t>
      </w:r>
    </w:p>
    <w:p w14:paraId="24DA34FB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6876 Jelgava (9.15) – Rīga (10.00)</w:t>
      </w:r>
    </w:p>
    <w:p w14:paraId="622F557A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6877 Rīga (16.13) – Jelgava (16.58)</w:t>
      </w:r>
    </w:p>
    <w:p w14:paraId="4CEF106C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6878 Jelgava (17.15) – Rīga (18.00)</w:t>
      </w:r>
    </w:p>
    <w:p w14:paraId="0A55D6AE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 xml:space="preserve">Nr. 6879 Rīga (17.13) – Jelgava (17.59) </w:t>
      </w:r>
    </w:p>
    <w:p w14:paraId="1A1983B7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6880 Jelgava (18.14) – Rīga (19.00)</w:t>
      </w:r>
    </w:p>
    <w:p w14:paraId="5FDEC74A" w14:textId="77777777" w:rsidR="00131A68" w:rsidRP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6881 Rīga (18.13) – Jelgava (18.58)</w:t>
      </w:r>
    </w:p>
    <w:p w14:paraId="72E3FD01" w14:textId="00904A7D" w:rsidR="00131A68" w:rsidRDefault="00131A68" w:rsidP="00131A68">
      <w:pPr>
        <w:pStyle w:val="NormalWeb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131A68">
        <w:rPr>
          <w:rFonts w:ascii="Roboto" w:hAnsi="Roboto"/>
          <w:sz w:val="22"/>
          <w:szCs w:val="22"/>
          <w:lang w:val="lv-LV"/>
        </w:rPr>
        <w:t>Nr. 6882 Jelgava (19.15) – Rīga (20.00)</w:t>
      </w:r>
    </w:p>
    <w:p w14:paraId="21FAA6E1" w14:textId="5FEAC424" w:rsidR="00131A68" w:rsidRDefault="00131A68" w:rsidP="005F783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>
        <w:rPr>
          <w:rFonts w:ascii="Roboto" w:hAnsi="Roboto"/>
          <w:sz w:val="22"/>
          <w:szCs w:val="22"/>
          <w:lang w:val="lv-LV"/>
        </w:rPr>
        <w:t>Pārējo vilcienu reisu izpilde Jelgavas līnijā plānota atbilstoši ierastajam kustības grafikam. Tāpat vilcienu kustība atbilstoši aktuālajam grafikam 31. jūlijā plānota Skultes, Sigulda</w:t>
      </w:r>
      <w:r w:rsidR="0074385C">
        <w:rPr>
          <w:rFonts w:ascii="Roboto" w:hAnsi="Roboto"/>
          <w:sz w:val="22"/>
          <w:szCs w:val="22"/>
          <w:lang w:val="lv-LV"/>
        </w:rPr>
        <w:t>s</w:t>
      </w:r>
      <w:r>
        <w:rPr>
          <w:rFonts w:ascii="Roboto" w:hAnsi="Roboto"/>
          <w:sz w:val="22"/>
          <w:szCs w:val="22"/>
          <w:lang w:val="lv-LV"/>
        </w:rPr>
        <w:t xml:space="preserve"> un Aizkraukles virzienā. </w:t>
      </w:r>
    </w:p>
    <w:p w14:paraId="345CD687" w14:textId="1D92C0C9" w:rsidR="005654B9" w:rsidRDefault="005654B9" w:rsidP="005F783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2"/>
          <w:szCs w:val="22"/>
          <w:lang w:val="lv-LV"/>
        </w:rPr>
      </w:pPr>
      <w:r w:rsidRPr="005654B9">
        <w:rPr>
          <w:rFonts w:ascii="Roboto" w:hAnsi="Roboto"/>
          <w:sz w:val="22"/>
          <w:szCs w:val="22"/>
          <w:lang w:val="lv-LV"/>
        </w:rPr>
        <w:t>Operatīv</w:t>
      </w:r>
      <w:r>
        <w:rPr>
          <w:rFonts w:ascii="Roboto" w:hAnsi="Roboto"/>
          <w:sz w:val="22"/>
          <w:szCs w:val="22"/>
          <w:lang w:val="lv-LV"/>
        </w:rPr>
        <w:t>ā</w:t>
      </w:r>
      <w:r w:rsidRPr="005654B9">
        <w:rPr>
          <w:rFonts w:ascii="Roboto" w:hAnsi="Roboto"/>
          <w:sz w:val="22"/>
          <w:szCs w:val="22"/>
          <w:lang w:val="lv-LV"/>
        </w:rPr>
        <w:t xml:space="preserve"> informācij</w:t>
      </w:r>
      <w:r>
        <w:rPr>
          <w:rFonts w:ascii="Roboto" w:hAnsi="Roboto"/>
          <w:sz w:val="22"/>
          <w:szCs w:val="22"/>
          <w:lang w:val="lv-LV"/>
        </w:rPr>
        <w:t>a</w:t>
      </w:r>
      <w:r w:rsidRPr="005654B9">
        <w:rPr>
          <w:rFonts w:ascii="Roboto" w:hAnsi="Roboto"/>
          <w:sz w:val="22"/>
          <w:szCs w:val="22"/>
          <w:lang w:val="lv-LV"/>
        </w:rPr>
        <w:t xml:space="preserve"> par izmaiņām vilcienu kustībā </w:t>
      </w:r>
      <w:r>
        <w:rPr>
          <w:rFonts w:ascii="Roboto" w:hAnsi="Roboto"/>
          <w:sz w:val="22"/>
          <w:szCs w:val="22"/>
          <w:lang w:val="lv-LV"/>
        </w:rPr>
        <w:t>pieejama</w:t>
      </w:r>
      <w:r w:rsidRPr="005654B9">
        <w:rPr>
          <w:rFonts w:ascii="Roboto" w:hAnsi="Roboto"/>
          <w:sz w:val="22"/>
          <w:szCs w:val="22"/>
          <w:lang w:val="lv-LV"/>
        </w:rPr>
        <w:t xml:space="preserve"> "</w:t>
      </w:r>
      <w:proofErr w:type="spellStart"/>
      <w:r w:rsidRPr="005654B9">
        <w:rPr>
          <w:rFonts w:ascii="Roboto" w:hAnsi="Roboto"/>
          <w:sz w:val="22"/>
          <w:szCs w:val="22"/>
          <w:lang w:val="lv-LV"/>
        </w:rPr>
        <w:t>Vivi</w:t>
      </w:r>
      <w:proofErr w:type="spellEnd"/>
      <w:r w:rsidRPr="005654B9">
        <w:rPr>
          <w:rFonts w:ascii="Roboto" w:hAnsi="Roboto"/>
          <w:sz w:val="22"/>
          <w:szCs w:val="22"/>
          <w:lang w:val="lv-LV"/>
        </w:rPr>
        <w:t>" mobilajā lietotnē</w:t>
      </w:r>
      <w:r>
        <w:rPr>
          <w:rFonts w:ascii="Roboto" w:hAnsi="Roboto"/>
          <w:sz w:val="22"/>
          <w:szCs w:val="22"/>
          <w:lang w:val="lv-LV"/>
        </w:rPr>
        <w:t>,</w:t>
      </w:r>
      <w:r w:rsidRPr="005654B9">
        <w:rPr>
          <w:rFonts w:ascii="Roboto" w:hAnsi="Roboto"/>
          <w:sz w:val="22"/>
          <w:szCs w:val="22"/>
          <w:lang w:val="lv-LV"/>
        </w:rPr>
        <w:t xml:space="preserve"> tīmekļvietnē vai pa tālruni 80007600.</w:t>
      </w:r>
      <w:bookmarkEnd w:id="1"/>
    </w:p>
    <w:p w14:paraId="068AC0B2" w14:textId="77777777" w:rsidR="005654B9" w:rsidRPr="005F74C5" w:rsidRDefault="005654B9" w:rsidP="005A26F8">
      <w:pPr>
        <w:jc w:val="both"/>
        <w:rPr>
          <w:rFonts w:ascii="Roboto" w:hAnsi="Roboto"/>
          <w:sz w:val="22"/>
          <w:szCs w:val="22"/>
          <w:lang w:val="lv-LV"/>
        </w:rPr>
      </w:pPr>
    </w:p>
    <w:bookmarkEnd w:id="2"/>
    <w:bookmarkEnd w:id="3"/>
    <w:bookmarkEnd w:id="4"/>
    <w:p w14:paraId="74D559F2" w14:textId="77777777" w:rsidR="0013077F" w:rsidRDefault="0013077F" w:rsidP="0013077F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Roboto" w:eastAsia="Times New Roman" w:hAnsi="Roboto"/>
          <w:bCs/>
          <w:sz w:val="20"/>
          <w:szCs w:val="20"/>
        </w:rPr>
      </w:pPr>
      <w:r w:rsidRPr="005F74C5">
        <w:rPr>
          <w:rFonts w:ascii="Roboto" w:eastAsia="Times New Roman" w:hAnsi="Roboto"/>
          <w:bCs/>
          <w:sz w:val="20"/>
          <w:szCs w:val="20"/>
        </w:rPr>
        <w:t>“</w:t>
      </w:r>
      <w:proofErr w:type="spellStart"/>
      <w:r w:rsidRPr="005F74C5">
        <w:rPr>
          <w:rFonts w:ascii="Roboto" w:eastAsia="Times New Roman" w:hAnsi="Roboto"/>
          <w:bCs/>
          <w:sz w:val="20"/>
          <w:szCs w:val="20"/>
        </w:rPr>
        <w:t>Vivi</w:t>
      </w:r>
      <w:proofErr w:type="spellEnd"/>
      <w:r w:rsidRPr="005F74C5">
        <w:rPr>
          <w:rFonts w:ascii="Roboto" w:eastAsia="Times New Roman" w:hAnsi="Roboto"/>
          <w:bCs/>
          <w:sz w:val="20"/>
          <w:szCs w:val="20"/>
        </w:rPr>
        <w:t xml:space="preserve">” ir vilciena pasažieru pārvadājumu zīmols, kas pieder AS “Pasažieru vilciens”. </w:t>
      </w:r>
    </w:p>
    <w:p w14:paraId="5EFBB333" w14:textId="05473342" w:rsidR="00CC3FAB" w:rsidRPr="005F74C5" w:rsidRDefault="0013077F" w:rsidP="00C61DC2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Roboto" w:hAnsi="Roboto"/>
          <w:sz w:val="20"/>
          <w:szCs w:val="20"/>
        </w:rPr>
      </w:pPr>
      <w:r w:rsidRPr="005F74C5">
        <w:rPr>
          <w:rFonts w:ascii="Roboto" w:eastAsia="Times New Roman" w:hAnsi="Roboto"/>
          <w:bCs/>
          <w:sz w:val="20"/>
          <w:szCs w:val="20"/>
        </w:rPr>
        <w:t>AS “Pasažieru vilciens” veic vilciena pasažieru pārvadājumus ar zīmolu “</w:t>
      </w:r>
      <w:proofErr w:type="spellStart"/>
      <w:r w:rsidRPr="005F74C5">
        <w:rPr>
          <w:rFonts w:ascii="Roboto" w:eastAsia="Times New Roman" w:hAnsi="Roboto"/>
          <w:bCs/>
          <w:sz w:val="20"/>
          <w:szCs w:val="20"/>
        </w:rPr>
        <w:t>Vivi</w:t>
      </w:r>
      <w:proofErr w:type="spellEnd"/>
      <w:r w:rsidRPr="005F74C5">
        <w:rPr>
          <w:rFonts w:ascii="Roboto" w:eastAsia="Times New Roman" w:hAnsi="Roboto"/>
          <w:bCs/>
          <w:sz w:val="20"/>
          <w:szCs w:val="20"/>
        </w:rPr>
        <w:t xml:space="preserve">”, sniedz ritošā sastāva remonta pakalpojumus un nodrošina komercreisu servisu. AS “Pasažieru vilciens” ir dibināta 2001. gadā, 2023. gadā </w:t>
      </w:r>
      <w:r w:rsidRPr="005F74C5">
        <w:rPr>
          <w:rFonts w:ascii="Roboto" w:eastAsia="Times New Roman" w:hAnsi="Roboto"/>
          <w:bCs/>
          <w:sz w:val="20"/>
          <w:szCs w:val="20"/>
        </w:rPr>
        <w:lastRenderedPageBreak/>
        <w:t xml:space="preserve">uzsākta pasažieru pārvadājumu </w:t>
      </w:r>
      <w:r w:rsidRPr="00EE46AE">
        <w:rPr>
          <w:rFonts w:ascii="Roboto" w:eastAsia="Times New Roman" w:hAnsi="Roboto"/>
          <w:bCs/>
          <w:sz w:val="20"/>
          <w:szCs w:val="20"/>
        </w:rPr>
        <w:t>modernizācija, ieviests jauns pasažieru apkalpošanas standarts un vilciena pasažieru pārvadājumu zīmols “</w:t>
      </w:r>
      <w:proofErr w:type="spellStart"/>
      <w:r w:rsidRPr="00EE46AE">
        <w:rPr>
          <w:rFonts w:ascii="Roboto" w:eastAsia="Times New Roman" w:hAnsi="Roboto"/>
          <w:bCs/>
          <w:sz w:val="20"/>
          <w:szCs w:val="20"/>
        </w:rPr>
        <w:t>Vivi</w:t>
      </w:r>
      <w:proofErr w:type="spellEnd"/>
      <w:r w:rsidRPr="00EE46AE">
        <w:rPr>
          <w:rFonts w:ascii="Roboto" w:eastAsia="Times New Roman" w:hAnsi="Roboto"/>
          <w:bCs/>
          <w:sz w:val="20"/>
          <w:szCs w:val="20"/>
        </w:rPr>
        <w:t>”. 20</w:t>
      </w:r>
      <w:r w:rsidRPr="00CF68E5">
        <w:rPr>
          <w:rFonts w:ascii="Roboto" w:eastAsia="Times New Roman" w:hAnsi="Roboto"/>
          <w:bCs/>
          <w:sz w:val="20"/>
          <w:szCs w:val="20"/>
        </w:rPr>
        <w:t>23. gadā tika pārvadāti 17,1 miljons pasažieru, 98,36% reisu izpildot precīzi pēc vilcienu kursēšanas grafika. Uzņēmums nodarbina vairāk nekā 950 darbinieku.</w:t>
      </w:r>
    </w:p>
    <w:p w14:paraId="7EF18F1B" w14:textId="140BFB44" w:rsidR="0082074D" w:rsidRDefault="0082074D">
      <w:pPr>
        <w:rPr>
          <w:rFonts w:ascii="Roboto" w:hAnsi="Roboto"/>
          <w:lang w:val="lv-LV"/>
        </w:rPr>
      </w:pPr>
    </w:p>
    <w:p w14:paraId="27CA0880" w14:textId="77777777" w:rsidR="006F0F8A" w:rsidRDefault="006F0F8A">
      <w:pPr>
        <w:rPr>
          <w:rFonts w:ascii="Roboto" w:hAnsi="Roboto"/>
          <w:lang w:val="lv-LV"/>
        </w:rPr>
      </w:pPr>
    </w:p>
    <w:p w14:paraId="329D0576" w14:textId="77777777" w:rsidR="00B42054" w:rsidRPr="005F74C5" w:rsidRDefault="00B42054">
      <w:pPr>
        <w:rPr>
          <w:rFonts w:ascii="Roboto" w:hAnsi="Roboto"/>
          <w:lang w:val="lv-LV"/>
        </w:rPr>
      </w:pPr>
    </w:p>
    <w:p w14:paraId="6C72EE84" w14:textId="77777777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bCs/>
          <w:sz w:val="20"/>
          <w:szCs w:val="20"/>
          <w:u w:val="single"/>
          <w:lang w:val="lv-LV"/>
        </w:rPr>
      </w:pPr>
      <w:r w:rsidRPr="005F74C5">
        <w:rPr>
          <w:rFonts w:ascii="Roboto" w:hAnsi="Roboto"/>
          <w:bCs/>
          <w:sz w:val="20"/>
          <w:szCs w:val="20"/>
          <w:u w:val="single"/>
          <w:lang w:val="lv-LV"/>
        </w:rPr>
        <w:t>Papildu informācijai:</w:t>
      </w:r>
    </w:p>
    <w:p w14:paraId="103538C4" w14:textId="7DFE66B0" w:rsidR="007B279F" w:rsidRPr="005F74C5" w:rsidRDefault="008D05BA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Edgars Butāns</w:t>
      </w:r>
    </w:p>
    <w:p w14:paraId="06456CA6" w14:textId="266A66E5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“</w:t>
      </w:r>
      <w:proofErr w:type="spellStart"/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Vivi</w:t>
      </w:r>
      <w:proofErr w:type="spellEnd"/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” 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K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omunikācijas un mārketinga daļas vadītāj</w:t>
      </w:r>
      <w:r w:rsidR="008D05BA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s</w:t>
      </w:r>
    </w:p>
    <w:p w14:paraId="64CF5F96" w14:textId="21FB720A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AS 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“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Pasažieru vilciens”</w:t>
      </w:r>
    </w:p>
    <w:p w14:paraId="5B8E8DAC" w14:textId="4EC95A65" w:rsidR="007B279F" w:rsidRPr="005F74C5" w:rsidRDefault="007B279F" w:rsidP="007B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Mob. tālr.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 nr.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 </w:t>
      </w:r>
      <w:r w:rsidR="008D05BA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29837421</w:t>
      </w:r>
    </w:p>
    <w:p w14:paraId="23BF2C27" w14:textId="4B634744" w:rsidR="0082074D" w:rsidRPr="008D05BA" w:rsidRDefault="007B279F" w:rsidP="008D0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Roboto" w:hAnsi="Roboto"/>
          <w:sz w:val="20"/>
          <w:szCs w:val="20"/>
          <w:lang w:val="lv-LV"/>
        </w:rPr>
      </w:pP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E-past</w:t>
      </w:r>
      <w:r w:rsidR="001D36C8"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>a adrese</w:t>
      </w:r>
      <w:r w:rsidRPr="005F74C5">
        <w:rPr>
          <w:rFonts w:ascii="Roboto" w:hAnsi="Roboto" w:cs="Times New Roman"/>
          <w:color w:val="000000" w:themeColor="text1"/>
          <w:sz w:val="20"/>
          <w:szCs w:val="20"/>
          <w:lang w:val="lv-LV" w:eastAsia="lv-LV"/>
        </w:rPr>
        <w:t xml:space="preserve">: </w:t>
      </w:r>
      <w:hyperlink r:id="rId13" w:history="1">
        <w:r w:rsidR="008D05BA" w:rsidRPr="009C26D7">
          <w:rPr>
            <w:rStyle w:val="Hyperlink"/>
            <w:rFonts w:ascii="Roboto" w:hAnsi="Roboto"/>
            <w:sz w:val="20"/>
            <w:szCs w:val="20"/>
            <w:lang w:val="lv-LV"/>
          </w:rPr>
          <w:t>edgars.butans@vivi.lv</w:t>
        </w:r>
      </w:hyperlink>
      <w:r w:rsidR="008D05BA">
        <w:rPr>
          <w:rStyle w:val="Hyperlink"/>
          <w:rFonts w:ascii="Roboto" w:hAnsi="Roboto"/>
          <w:sz w:val="20"/>
          <w:szCs w:val="20"/>
          <w:lang w:val="lv-LV"/>
        </w:rPr>
        <w:t xml:space="preserve"> </w:t>
      </w:r>
    </w:p>
    <w:sectPr w:rsidR="0082074D" w:rsidRPr="008D05BA" w:rsidSect="002238B7">
      <w:footerReference w:type="default" r:id="rId14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36F2A" w14:textId="77777777" w:rsidR="009A0737" w:rsidRDefault="009A0737" w:rsidP="00511049">
      <w:r>
        <w:separator/>
      </w:r>
    </w:p>
  </w:endnote>
  <w:endnote w:type="continuationSeparator" w:id="0">
    <w:p w14:paraId="74EBCB78" w14:textId="77777777" w:rsidR="009A0737" w:rsidRDefault="009A0737" w:rsidP="0051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7B70" w14:textId="6DA85F0E" w:rsidR="00511049" w:rsidRDefault="00E329D8">
    <w:pPr>
      <w:pStyle w:val="Footer"/>
    </w:pPr>
    <w:r>
      <w:rPr>
        <w:noProof/>
      </w:rPr>
      <w:drawing>
        <wp:inline distT="0" distB="0" distL="0" distR="0" wp14:anchorId="6F53837C" wp14:editId="0D15AA69">
          <wp:extent cx="6116955" cy="48895"/>
          <wp:effectExtent l="0" t="0" r="0" b="8255"/>
          <wp:docPr id="36838034" name="Picture 36838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4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8B732" w14:textId="77777777" w:rsidR="009A0737" w:rsidRDefault="009A0737" w:rsidP="00511049">
      <w:r>
        <w:separator/>
      </w:r>
    </w:p>
  </w:footnote>
  <w:footnote w:type="continuationSeparator" w:id="0">
    <w:p w14:paraId="3E6538DE" w14:textId="77777777" w:rsidR="009A0737" w:rsidRDefault="009A0737" w:rsidP="0051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244"/>
    <w:multiLevelType w:val="hybridMultilevel"/>
    <w:tmpl w:val="C404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226"/>
    <w:multiLevelType w:val="multilevel"/>
    <w:tmpl w:val="CD5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7A6"/>
    <w:multiLevelType w:val="multilevel"/>
    <w:tmpl w:val="9E5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35041"/>
    <w:multiLevelType w:val="hybridMultilevel"/>
    <w:tmpl w:val="125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71795"/>
    <w:multiLevelType w:val="multilevel"/>
    <w:tmpl w:val="E0F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67EE9"/>
    <w:multiLevelType w:val="hybridMultilevel"/>
    <w:tmpl w:val="FB5E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2722B"/>
    <w:multiLevelType w:val="multilevel"/>
    <w:tmpl w:val="4898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23F96"/>
    <w:multiLevelType w:val="multilevel"/>
    <w:tmpl w:val="468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423AC"/>
    <w:multiLevelType w:val="multilevel"/>
    <w:tmpl w:val="68E0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569C1"/>
    <w:multiLevelType w:val="multilevel"/>
    <w:tmpl w:val="DF4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0224B"/>
    <w:multiLevelType w:val="multilevel"/>
    <w:tmpl w:val="84C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A0D04"/>
    <w:multiLevelType w:val="multilevel"/>
    <w:tmpl w:val="196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B0D3F"/>
    <w:multiLevelType w:val="multilevel"/>
    <w:tmpl w:val="988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57FF8"/>
    <w:multiLevelType w:val="multilevel"/>
    <w:tmpl w:val="212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53FB5"/>
    <w:multiLevelType w:val="hybridMultilevel"/>
    <w:tmpl w:val="9B40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2502E"/>
    <w:multiLevelType w:val="multilevel"/>
    <w:tmpl w:val="8B8A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A53E0"/>
    <w:multiLevelType w:val="multilevel"/>
    <w:tmpl w:val="1B20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9308D"/>
    <w:multiLevelType w:val="multilevel"/>
    <w:tmpl w:val="B1A4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C68EA"/>
    <w:multiLevelType w:val="multilevel"/>
    <w:tmpl w:val="3A8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B5862"/>
    <w:multiLevelType w:val="multilevel"/>
    <w:tmpl w:val="EE7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30D58"/>
    <w:multiLevelType w:val="multilevel"/>
    <w:tmpl w:val="5B9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168192">
    <w:abstractNumId w:val="9"/>
  </w:num>
  <w:num w:numId="2" w16cid:durableId="2026511710">
    <w:abstractNumId w:val="19"/>
  </w:num>
  <w:num w:numId="3" w16cid:durableId="768503619">
    <w:abstractNumId w:val="13"/>
  </w:num>
  <w:num w:numId="4" w16cid:durableId="37557557">
    <w:abstractNumId w:val="8"/>
  </w:num>
  <w:num w:numId="5" w16cid:durableId="311177449">
    <w:abstractNumId w:val="15"/>
  </w:num>
  <w:num w:numId="6" w16cid:durableId="130758826">
    <w:abstractNumId w:val="2"/>
  </w:num>
  <w:num w:numId="7" w16cid:durableId="2024353083">
    <w:abstractNumId w:val="7"/>
  </w:num>
  <w:num w:numId="8" w16cid:durableId="1776828855">
    <w:abstractNumId w:val="17"/>
  </w:num>
  <w:num w:numId="9" w16cid:durableId="197622703">
    <w:abstractNumId w:val="16"/>
  </w:num>
  <w:num w:numId="10" w16cid:durableId="1924365218">
    <w:abstractNumId w:val="12"/>
  </w:num>
  <w:num w:numId="11" w16cid:durableId="1412386420">
    <w:abstractNumId w:val="11"/>
  </w:num>
  <w:num w:numId="12" w16cid:durableId="231548822">
    <w:abstractNumId w:val="20"/>
  </w:num>
  <w:num w:numId="13" w16cid:durableId="881792762">
    <w:abstractNumId w:val="18"/>
  </w:num>
  <w:num w:numId="14" w16cid:durableId="268244592">
    <w:abstractNumId w:val="10"/>
  </w:num>
  <w:num w:numId="15" w16cid:durableId="930092175">
    <w:abstractNumId w:val="4"/>
  </w:num>
  <w:num w:numId="16" w16cid:durableId="1836996034">
    <w:abstractNumId w:val="14"/>
  </w:num>
  <w:num w:numId="17" w16cid:durableId="67264359">
    <w:abstractNumId w:val="1"/>
  </w:num>
  <w:num w:numId="18" w16cid:durableId="1502508369">
    <w:abstractNumId w:val="3"/>
  </w:num>
  <w:num w:numId="19" w16cid:durableId="860774939">
    <w:abstractNumId w:val="0"/>
  </w:num>
  <w:num w:numId="20" w16cid:durableId="811748582">
    <w:abstractNumId w:val="6"/>
  </w:num>
  <w:num w:numId="21" w16cid:durableId="129494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4D"/>
    <w:rsid w:val="000002C1"/>
    <w:rsid w:val="00011AD4"/>
    <w:rsid w:val="0001641B"/>
    <w:rsid w:val="00017795"/>
    <w:rsid w:val="00030784"/>
    <w:rsid w:val="0004071C"/>
    <w:rsid w:val="00070711"/>
    <w:rsid w:val="00076802"/>
    <w:rsid w:val="00077835"/>
    <w:rsid w:val="00080DC5"/>
    <w:rsid w:val="00087351"/>
    <w:rsid w:val="000A000D"/>
    <w:rsid w:val="000A10D5"/>
    <w:rsid w:val="000A20C7"/>
    <w:rsid w:val="000A2A33"/>
    <w:rsid w:val="000A2BEC"/>
    <w:rsid w:val="000A76B5"/>
    <w:rsid w:val="000B2333"/>
    <w:rsid w:val="000E664E"/>
    <w:rsid w:val="000F2D3F"/>
    <w:rsid w:val="00101BA6"/>
    <w:rsid w:val="00111AFD"/>
    <w:rsid w:val="00113A9D"/>
    <w:rsid w:val="00115F07"/>
    <w:rsid w:val="00120CA5"/>
    <w:rsid w:val="00123F0E"/>
    <w:rsid w:val="00125E07"/>
    <w:rsid w:val="00126122"/>
    <w:rsid w:val="0013077F"/>
    <w:rsid w:val="00131A68"/>
    <w:rsid w:val="00134B0A"/>
    <w:rsid w:val="0014380D"/>
    <w:rsid w:val="00153401"/>
    <w:rsid w:val="00162BAC"/>
    <w:rsid w:val="001640C3"/>
    <w:rsid w:val="001737C5"/>
    <w:rsid w:val="00176906"/>
    <w:rsid w:val="0019295A"/>
    <w:rsid w:val="00192D42"/>
    <w:rsid w:val="00192DAD"/>
    <w:rsid w:val="001A48C2"/>
    <w:rsid w:val="001B4BAA"/>
    <w:rsid w:val="001C0913"/>
    <w:rsid w:val="001C7BD6"/>
    <w:rsid w:val="001D36C8"/>
    <w:rsid w:val="001E77A4"/>
    <w:rsid w:val="001F0481"/>
    <w:rsid w:val="0020211B"/>
    <w:rsid w:val="00211037"/>
    <w:rsid w:val="00220071"/>
    <w:rsid w:val="00223897"/>
    <w:rsid w:val="002238B7"/>
    <w:rsid w:val="00263560"/>
    <w:rsid w:val="002638CF"/>
    <w:rsid w:val="002726D8"/>
    <w:rsid w:val="00290BED"/>
    <w:rsid w:val="002A5432"/>
    <w:rsid w:val="002C554B"/>
    <w:rsid w:val="002C6E2B"/>
    <w:rsid w:val="002E6611"/>
    <w:rsid w:val="003034CB"/>
    <w:rsid w:val="00305DC9"/>
    <w:rsid w:val="00306D18"/>
    <w:rsid w:val="003107E7"/>
    <w:rsid w:val="003152BB"/>
    <w:rsid w:val="00317B68"/>
    <w:rsid w:val="00322277"/>
    <w:rsid w:val="003235E7"/>
    <w:rsid w:val="00332036"/>
    <w:rsid w:val="00333FCA"/>
    <w:rsid w:val="00335331"/>
    <w:rsid w:val="00342AB5"/>
    <w:rsid w:val="0035294F"/>
    <w:rsid w:val="00355AC8"/>
    <w:rsid w:val="00356713"/>
    <w:rsid w:val="003570FC"/>
    <w:rsid w:val="00382B5D"/>
    <w:rsid w:val="00385E06"/>
    <w:rsid w:val="00390F75"/>
    <w:rsid w:val="003B6EF9"/>
    <w:rsid w:val="003B7A79"/>
    <w:rsid w:val="003C5820"/>
    <w:rsid w:val="003C7556"/>
    <w:rsid w:val="003D11B5"/>
    <w:rsid w:val="003D3B21"/>
    <w:rsid w:val="003D7E61"/>
    <w:rsid w:val="003E455F"/>
    <w:rsid w:val="003E485C"/>
    <w:rsid w:val="003F4C25"/>
    <w:rsid w:val="003F7F8F"/>
    <w:rsid w:val="004010F3"/>
    <w:rsid w:val="0040348B"/>
    <w:rsid w:val="00405D76"/>
    <w:rsid w:val="00411E28"/>
    <w:rsid w:val="00414B16"/>
    <w:rsid w:val="0041750E"/>
    <w:rsid w:val="00424294"/>
    <w:rsid w:val="0043182E"/>
    <w:rsid w:val="004348EF"/>
    <w:rsid w:val="00436EE8"/>
    <w:rsid w:val="00441CB5"/>
    <w:rsid w:val="00442C64"/>
    <w:rsid w:val="00445A0B"/>
    <w:rsid w:val="00450C64"/>
    <w:rsid w:val="00461494"/>
    <w:rsid w:val="00465793"/>
    <w:rsid w:val="0047375B"/>
    <w:rsid w:val="00474B81"/>
    <w:rsid w:val="00483383"/>
    <w:rsid w:val="00483980"/>
    <w:rsid w:val="004912B0"/>
    <w:rsid w:val="004B28B5"/>
    <w:rsid w:val="004C08D9"/>
    <w:rsid w:val="004C486A"/>
    <w:rsid w:val="004C789C"/>
    <w:rsid w:val="004D45AC"/>
    <w:rsid w:val="004E3E24"/>
    <w:rsid w:val="004E5E68"/>
    <w:rsid w:val="004F0810"/>
    <w:rsid w:val="004F11C9"/>
    <w:rsid w:val="004F3142"/>
    <w:rsid w:val="00501470"/>
    <w:rsid w:val="00503453"/>
    <w:rsid w:val="00505451"/>
    <w:rsid w:val="00511049"/>
    <w:rsid w:val="00513234"/>
    <w:rsid w:val="005171C8"/>
    <w:rsid w:val="00524A35"/>
    <w:rsid w:val="005559AC"/>
    <w:rsid w:val="005654B9"/>
    <w:rsid w:val="00570990"/>
    <w:rsid w:val="00576853"/>
    <w:rsid w:val="00584AE8"/>
    <w:rsid w:val="00584E70"/>
    <w:rsid w:val="005A12FB"/>
    <w:rsid w:val="005A21CC"/>
    <w:rsid w:val="005A26F8"/>
    <w:rsid w:val="005B0C6A"/>
    <w:rsid w:val="005B137A"/>
    <w:rsid w:val="005C7898"/>
    <w:rsid w:val="005D519E"/>
    <w:rsid w:val="005F2B14"/>
    <w:rsid w:val="005F4398"/>
    <w:rsid w:val="005F58E6"/>
    <w:rsid w:val="005F74C5"/>
    <w:rsid w:val="005F7830"/>
    <w:rsid w:val="00600F15"/>
    <w:rsid w:val="00605903"/>
    <w:rsid w:val="00626CFE"/>
    <w:rsid w:val="006307EB"/>
    <w:rsid w:val="00636CDB"/>
    <w:rsid w:val="00651F5C"/>
    <w:rsid w:val="00663F1E"/>
    <w:rsid w:val="00665CEA"/>
    <w:rsid w:val="00674668"/>
    <w:rsid w:val="006759F3"/>
    <w:rsid w:val="00684029"/>
    <w:rsid w:val="0068673B"/>
    <w:rsid w:val="00695603"/>
    <w:rsid w:val="00696F4E"/>
    <w:rsid w:val="006A3ECF"/>
    <w:rsid w:val="006B0564"/>
    <w:rsid w:val="006B613B"/>
    <w:rsid w:val="006C26E7"/>
    <w:rsid w:val="006C2B8B"/>
    <w:rsid w:val="006D06C3"/>
    <w:rsid w:val="006D164B"/>
    <w:rsid w:val="006D2655"/>
    <w:rsid w:val="006D6335"/>
    <w:rsid w:val="006F0CC9"/>
    <w:rsid w:val="006F0D8F"/>
    <w:rsid w:val="006F0F8A"/>
    <w:rsid w:val="006F7CBC"/>
    <w:rsid w:val="007002DF"/>
    <w:rsid w:val="007235E8"/>
    <w:rsid w:val="00726ECE"/>
    <w:rsid w:val="00735306"/>
    <w:rsid w:val="00742F34"/>
    <w:rsid w:val="0074314C"/>
    <w:rsid w:val="0074385C"/>
    <w:rsid w:val="00743A7F"/>
    <w:rsid w:val="00754E66"/>
    <w:rsid w:val="00773F0D"/>
    <w:rsid w:val="007808BE"/>
    <w:rsid w:val="00785393"/>
    <w:rsid w:val="0079116B"/>
    <w:rsid w:val="00795E84"/>
    <w:rsid w:val="007A0109"/>
    <w:rsid w:val="007A6D9D"/>
    <w:rsid w:val="007B279F"/>
    <w:rsid w:val="007C0292"/>
    <w:rsid w:val="007C5344"/>
    <w:rsid w:val="007C6CCB"/>
    <w:rsid w:val="007D3D21"/>
    <w:rsid w:val="007D76DA"/>
    <w:rsid w:val="007D7D23"/>
    <w:rsid w:val="007E53BE"/>
    <w:rsid w:val="0082074D"/>
    <w:rsid w:val="008233E7"/>
    <w:rsid w:val="00825271"/>
    <w:rsid w:val="00837DDE"/>
    <w:rsid w:val="008508DC"/>
    <w:rsid w:val="00862CAC"/>
    <w:rsid w:val="008640A8"/>
    <w:rsid w:val="00873EAA"/>
    <w:rsid w:val="008758AE"/>
    <w:rsid w:val="0088010B"/>
    <w:rsid w:val="00885786"/>
    <w:rsid w:val="00890054"/>
    <w:rsid w:val="00891A3A"/>
    <w:rsid w:val="008B5029"/>
    <w:rsid w:val="008C0DB3"/>
    <w:rsid w:val="008C588B"/>
    <w:rsid w:val="008D05BA"/>
    <w:rsid w:val="008E05F6"/>
    <w:rsid w:val="008E17EE"/>
    <w:rsid w:val="008E20FE"/>
    <w:rsid w:val="008E560B"/>
    <w:rsid w:val="008F3378"/>
    <w:rsid w:val="008F4AC3"/>
    <w:rsid w:val="009017C1"/>
    <w:rsid w:val="00904AC0"/>
    <w:rsid w:val="0090727C"/>
    <w:rsid w:val="009147AF"/>
    <w:rsid w:val="009175B3"/>
    <w:rsid w:val="009234A1"/>
    <w:rsid w:val="00923E3B"/>
    <w:rsid w:val="009419E7"/>
    <w:rsid w:val="00941A9E"/>
    <w:rsid w:val="0094577C"/>
    <w:rsid w:val="009561D4"/>
    <w:rsid w:val="009609DE"/>
    <w:rsid w:val="00961DDB"/>
    <w:rsid w:val="0098350A"/>
    <w:rsid w:val="00984528"/>
    <w:rsid w:val="00987A31"/>
    <w:rsid w:val="009A0737"/>
    <w:rsid w:val="009A271C"/>
    <w:rsid w:val="009B1B00"/>
    <w:rsid w:val="009B2B87"/>
    <w:rsid w:val="009D011A"/>
    <w:rsid w:val="009D5B84"/>
    <w:rsid w:val="009D7110"/>
    <w:rsid w:val="009E4B94"/>
    <w:rsid w:val="009F3146"/>
    <w:rsid w:val="00A0136A"/>
    <w:rsid w:val="00A03061"/>
    <w:rsid w:val="00A03AB4"/>
    <w:rsid w:val="00A06919"/>
    <w:rsid w:val="00A15C8F"/>
    <w:rsid w:val="00A16BD1"/>
    <w:rsid w:val="00A21066"/>
    <w:rsid w:val="00A23C49"/>
    <w:rsid w:val="00A25DA2"/>
    <w:rsid w:val="00A36F56"/>
    <w:rsid w:val="00A378BF"/>
    <w:rsid w:val="00A412BE"/>
    <w:rsid w:val="00A51120"/>
    <w:rsid w:val="00A80655"/>
    <w:rsid w:val="00A8533E"/>
    <w:rsid w:val="00A91D62"/>
    <w:rsid w:val="00A92BFF"/>
    <w:rsid w:val="00A94913"/>
    <w:rsid w:val="00AA152E"/>
    <w:rsid w:val="00AA3293"/>
    <w:rsid w:val="00AA647A"/>
    <w:rsid w:val="00AA7096"/>
    <w:rsid w:val="00AE2B12"/>
    <w:rsid w:val="00AE3D38"/>
    <w:rsid w:val="00AE5748"/>
    <w:rsid w:val="00B02EE9"/>
    <w:rsid w:val="00B050B1"/>
    <w:rsid w:val="00B0545E"/>
    <w:rsid w:val="00B15126"/>
    <w:rsid w:val="00B1599C"/>
    <w:rsid w:val="00B16AFC"/>
    <w:rsid w:val="00B3400F"/>
    <w:rsid w:val="00B42054"/>
    <w:rsid w:val="00B522D8"/>
    <w:rsid w:val="00B54E91"/>
    <w:rsid w:val="00B5535A"/>
    <w:rsid w:val="00B61E75"/>
    <w:rsid w:val="00B7711D"/>
    <w:rsid w:val="00B8043F"/>
    <w:rsid w:val="00B813BC"/>
    <w:rsid w:val="00B86825"/>
    <w:rsid w:val="00B92788"/>
    <w:rsid w:val="00B95856"/>
    <w:rsid w:val="00BB3C80"/>
    <w:rsid w:val="00BB5774"/>
    <w:rsid w:val="00BB7F8A"/>
    <w:rsid w:val="00BC5A80"/>
    <w:rsid w:val="00BC7869"/>
    <w:rsid w:val="00BD0511"/>
    <w:rsid w:val="00BD0885"/>
    <w:rsid w:val="00C009D9"/>
    <w:rsid w:val="00C07A1C"/>
    <w:rsid w:val="00C14E71"/>
    <w:rsid w:val="00C15292"/>
    <w:rsid w:val="00C2039D"/>
    <w:rsid w:val="00C27D4B"/>
    <w:rsid w:val="00C35F6C"/>
    <w:rsid w:val="00C61DC2"/>
    <w:rsid w:val="00C62982"/>
    <w:rsid w:val="00C71727"/>
    <w:rsid w:val="00C7638C"/>
    <w:rsid w:val="00C82667"/>
    <w:rsid w:val="00C94890"/>
    <w:rsid w:val="00C9493D"/>
    <w:rsid w:val="00CA443F"/>
    <w:rsid w:val="00CA5E2A"/>
    <w:rsid w:val="00CC0315"/>
    <w:rsid w:val="00CC3FAB"/>
    <w:rsid w:val="00CD1380"/>
    <w:rsid w:val="00CD433A"/>
    <w:rsid w:val="00CE29E3"/>
    <w:rsid w:val="00CE6455"/>
    <w:rsid w:val="00CE68C7"/>
    <w:rsid w:val="00CF2733"/>
    <w:rsid w:val="00CF68E5"/>
    <w:rsid w:val="00CF79E7"/>
    <w:rsid w:val="00D003DB"/>
    <w:rsid w:val="00D01089"/>
    <w:rsid w:val="00D0253B"/>
    <w:rsid w:val="00D20036"/>
    <w:rsid w:val="00D22E73"/>
    <w:rsid w:val="00D50BD7"/>
    <w:rsid w:val="00D56E48"/>
    <w:rsid w:val="00D8115A"/>
    <w:rsid w:val="00DA5C47"/>
    <w:rsid w:val="00DD6BCC"/>
    <w:rsid w:val="00DE00B0"/>
    <w:rsid w:val="00DE41B8"/>
    <w:rsid w:val="00DF2986"/>
    <w:rsid w:val="00DF6610"/>
    <w:rsid w:val="00E000FD"/>
    <w:rsid w:val="00E04220"/>
    <w:rsid w:val="00E045C6"/>
    <w:rsid w:val="00E05863"/>
    <w:rsid w:val="00E23C37"/>
    <w:rsid w:val="00E26686"/>
    <w:rsid w:val="00E329D8"/>
    <w:rsid w:val="00E365C0"/>
    <w:rsid w:val="00E40934"/>
    <w:rsid w:val="00E4323C"/>
    <w:rsid w:val="00E44E05"/>
    <w:rsid w:val="00E47B03"/>
    <w:rsid w:val="00E50EB9"/>
    <w:rsid w:val="00E55D7F"/>
    <w:rsid w:val="00E83E1C"/>
    <w:rsid w:val="00E92476"/>
    <w:rsid w:val="00E92D3E"/>
    <w:rsid w:val="00E93D6A"/>
    <w:rsid w:val="00EA1263"/>
    <w:rsid w:val="00EA5E11"/>
    <w:rsid w:val="00EB1780"/>
    <w:rsid w:val="00EB3321"/>
    <w:rsid w:val="00EC63C8"/>
    <w:rsid w:val="00EC6D33"/>
    <w:rsid w:val="00ED6114"/>
    <w:rsid w:val="00ED6A48"/>
    <w:rsid w:val="00EE03F8"/>
    <w:rsid w:val="00EF0552"/>
    <w:rsid w:val="00EF1072"/>
    <w:rsid w:val="00EF7821"/>
    <w:rsid w:val="00F01ADD"/>
    <w:rsid w:val="00F055D7"/>
    <w:rsid w:val="00F1012C"/>
    <w:rsid w:val="00F1283F"/>
    <w:rsid w:val="00F13D90"/>
    <w:rsid w:val="00F16780"/>
    <w:rsid w:val="00F170A6"/>
    <w:rsid w:val="00F20378"/>
    <w:rsid w:val="00F257FD"/>
    <w:rsid w:val="00F3244A"/>
    <w:rsid w:val="00F32987"/>
    <w:rsid w:val="00F344B7"/>
    <w:rsid w:val="00F42059"/>
    <w:rsid w:val="00F512F3"/>
    <w:rsid w:val="00F517F0"/>
    <w:rsid w:val="00F5403D"/>
    <w:rsid w:val="00F55261"/>
    <w:rsid w:val="00F620D7"/>
    <w:rsid w:val="00F72BE5"/>
    <w:rsid w:val="00F72F41"/>
    <w:rsid w:val="00F8035C"/>
    <w:rsid w:val="00F82638"/>
    <w:rsid w:val="00F92345"/>
    <w:rsid w:val="00FB2213"/>
    <w:rsid w:val="00FC0BC4"/>
    <w:rsid w:val="00FC52F7"/>
    <w:rsid w:val="00FC6A8D"/>
    <w:rsid w:val="00FD33E2"/>
    <w:rsid w:val="00FD4657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922E1"/>
  <w15:chartTrackingRefBased/>
  <w15:docId w15:val="{8034DC01-9182-B34E-86AC-EB2BC2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E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A70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0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049"/>
  </w:style>
  <w:style w:type="paragraph" w:styleId="Footer">
    <w:name w:val="footer"/>
    <w:basedOn w:val="Normal"/>
    <w:link w:val="FooterChar"/>
    <w:uiPriority w:val="99"/>
    <w:unhideWhenUsed/>
    <w:rsid w:val="005110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049"/>
  </w:style>
  <w:style w:type="paragraph" w:customStyle="1" w:styleId="Normal1">
    <w:name w:val="Normal1"/>
    <w:uiPriority w:val="99"/>
    <w:rsid w:val="00EC6D33"/>
    <w:pPr>
      <w:spacing w:line="276" w:lineRule="auto"/>
    </w:pPr>
    <w:rPr>
      <w:rFonts w:ascii="Arial" w:eastAsia="Arial" w:hAnsi="Arial" w:cs="Arial"/>
      <w:color w:val="000000"/>
      <w:sz w:val="22"/>
      <w:szCs w:val="22"/>
      <w:lang w:val="lv-LV" w:eastAsia="lv-LV"/>
    </w:rPr>
  </w:style>
  <w:style w:type="character" w:styleId="Hyperlink">
    <w:name w:val="Hyperlink"/>
    <w:uiPriority w:val="99"/>
    <w:unhideWhenUsed/>
    <w:rsid w:val="007B2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3F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33FCA"/>
    <w:pPr>
      <w:spacing w:before="120" w:after="120" w:line="264" w:lineRule="auto"/>
      <w:jc w:val="both"/>
    </w:pPr>
    <w:rPr>
      <w:rFonts w:ascii="Roboto" w:hAnsi="Roboto"/>
      <w:sz w:val="20"/>
      <w:szCs w:val="22"/>
      <w:lang w:val="lv-LV"/>
    </w:rPr>
  </w:style>
  <w:style w:type="character" w:customStyle="1" w:styleId="ui-provider">
    <w:name w:val="ui-provider"/>
    <w:basedOn w:val="DefaultParagraphFont"/>
    <w:rsid w:val="00A0136A"/>
  </w:style>
  <w:style w:type="character" w:styleId="Strong">
    <w:name w:val="Strong"/>
    <w:basedOn w:val="DefaultParagraphFont"/>
    <w:uiPriority w:val="22"/>
    <w:qFormat/>
    <w:rsid w:val="004E3E24"/>
    <w:rPr>
      <w:b/>
      <w:bCs/>
    </w:rPr>
  </w:style>
  <w:style w:type="paragraph" w:styleId="Revision">
    <w:name w:val="Revision"/>
    <w:hidden/>
    <w:uiPriority w:val="99"/>
    <w:semiHidden/>
    <w:rsid w:val="00CE6455"/>
  </w:style>
  <w:style w:type="paragraph" w:styleId="BodyTextIndent2">
    <w:name w:val="Body Text Indent 2"/>
    <w:basedOn w:val="Normal"/>
    <w:link w:val="BodyTextIndent2Char"/>
    <w:uiPriority w:val="99"/>
    <w:unhideWhenUsed/>
    <w:rsid w:val="00162BA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2BAC"/>
    <w:rPr>
      <w:rFonts w:ascii="Times New Roman" w:hAnsi="Times New Roman" w:cs="Times New Roman"/>
    </w:rPr>
  </w:style>
  <w:style w:type="paragraph" w:customStyle="1" w:styleId="msonormal804d7de8fd46f06a46511c7c60d1535e">
    <w:name w:val="msonormal_804d7de8fd46f06a46511c7c60d1535e"/>
    <w:basedOn w:val="Normal"/>
    <w:rsid w:val="00162BAC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05863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05863"/>
    <w:rPr>
      <w:rFonts w:ascii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C6CC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80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5C"/>
    <w:rPr>
      <w:b/>
      <w:bCs/>
      <w:sz w:val="20"/>
      <w:szCs w:val="20"/>
    </w:rPr>
  </w:style>
  <w:style w:type="paragraph" w:customStyle="1" w:styleId="gmail-msolistparagraph">
    <w:name w:val="gmail-msolistparagraph"/>
    <w:basedOn w:val="Normal"/>
    <w:rsid w:val="00125E07"/>
    <w:pPr>
      <w:spacing w:before="100" w:beforeAutospacing="1" w:after="100" w:afterAutospacing="1"/>
    </w:pPr>
    <w:rPr>
      <w:rFonts w:ascii="Aptos" w:hAnsi="Aptos" w:cs="Aptos"/>
    </w:rPr>
  </w:style>
  <w:style w:type="character" w:customStyle="1" w:styleId="Heading3Char">
    <w:name w:val="Heading 3 Char"/>
    <w:basedOn w:val="DefaultParagraphFont"/>
    <w:link w:val="Heading3"/>
    <w:uiPriority w:val="9"/>
    <w:rsid w:val="00AA70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91D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578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gars.butans@vivi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vi.lv/uploads/Saraksti/Rigas_virziena_saraksts_31ju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vi.lv/uploads/Saraksti/Tukuma_virziena_saraksts_31jul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C340052A33644BA64090CAA49D5B8" ma:contentTypeVersion="4" ma:contentTypeDescription="Create a new document." ma:contentTypeScope="" ma:versionID="296ae417c982a3ec53edfc62d38325e7">
  <xsd:schema xmlns:xsd="http://www.w3.org/2001/XMLSchema" xmlns:xs="http://www.w3.org/2001/XMLSchema" xmlns:p="http://schemas.microsoft.com/office/2006/metadata/properties" xmlns:ns3="67c03d02-a8f7-4466-827f-cd71ca3ec73e" targetNamespace="http://schemas.microsoft.com/office/2006/metadata/properties" ma:root="true" ma:fieldsID="ed29c06d92b7a156228344d46384d4ab" ns3:_="">
    <xsd:import namespace="67c03d02-a8f7-4466-827f-cd71ca3ec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3d02-a8f7-4466-827f-cd71ca3ec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8E81-1903-40D9-AE86-8E98F24059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F3B8E-D8BA-43C4-AFDC-32E5F35B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03d02-a8f7-4466-827f-cd71ca3ec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7156C-3EED-4899-A7A3-13FD1DBFB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Tiltiņš</dc:creator>
  <cp:keywords/>
  <dc:description/>
  <cp:lastModifiedBy>Edgars Butans</cp:lastModifiedBy>
  <cp:revision>23</cp:revision>
  <dcterms:created xsi:type="dcterms:W3CDTF">2024-06-04T13:41:00Z</dcterms:created>
  <dcterms:modified xsi:type="dcterms:W3CDTF">2024-07-30T19:54:00Z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758c975dc665c3f94df5408948211f814cc6d7497a8498ae5641fc843681b65d</vt:lpwstr>
  </property>
  <property fmtid="{D5CDD505-2E9C-101B-9397-08002B2CF9AE}" pid="3" name="ContentTypeId">
    <vt:lpwstr>0x010100AAFC340052A33644BA64090CAA49D5B8</vt:lpwstr>
  </property>
</Properties>
</file>